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D1" w:rsidRDefault="007B199D">
      <w:pPr>
        <w:rPr>
          <w:b/>
          <w:noProof/>
          <w:sz w:val="32"/>
          <w:szCs w:val="32"/>
          <w:lang w:eastAsia="en-GB"/>
        </w:rPr>
      </w:pPr>
      <w:bookmarkStart w:id="0" w:name="_GoBack"/>
      <w:bookmarkEnd w:id="0"/>
      <w:r>
        <w:rPr>
          <w:b/>
          <w:sz w:val="32"/>
          <w:szCs w:val="32"/>
        </w:rPr>
        <w:t>Woodmuir</w:t>
      </w:r>
      <w:r w:rsidR="002335A3" w:rsidRPr="001C29D2">
        <w:rPr>
          <w:b/>
          <w:sz w:val="32"/>
          <w:szCs w:val="32"/>
        </w:rPr>
        <w:t xml:space="preserve"> Literacy</w:t>
      </w:r>
      <w:r w:rsidR="00A21E39" w:rsidRPr="00A21E3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A2B46">
        <w:rPr>
          <w:b/>
          <w:noProof/>
          <w:sz w:val="32"/>
          <w:szCs w:val="32"/>
          <w:lang w:eastAsia="en-GB"/>
        </w:rPr>
        <w:t xml:space="preserve"> </w:t>
      </w:r>
      <w:r w:rsidR="003D43CE">
        <w:rPr>
          <w:noProof/>
          <w:lang w:eastAsia="en-GB"/>
        </w:rPr>
        <w:drawing>
          <wp:inline distT="0" distB="0" distL="0" distR="0" wp14:anchorId="69428E05" wp14:editId="394F520D">
            <wp:extent cx="511124" cy="5030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6617" t="41363" r="39963" b="30415"/>
                    <a:stretch/>
                  </pic:blipFill>
                  <pic:spPr bwMode="auto">
                    <a:xfrm>
                      <a:off x="0" y="0"/>
                      <a:ext cx="515003" cy="506828"/>
                    </a:xfrm>
                    <a:prstGeom prst="rect">
                      <a:avLst/>
                    </a:prstGeom>
                    <a:ln>
                      <a:noFill/>
                    </a:ln>
                    <a:extLst>
                      <a:ext uri="{53640926-AAD7-44D8-BBD7-CCE9431645EC}">
                        <a14:shadowObscured xmlns:a14="http://schemas.microsoft.com/office/drawing/2010/main"/>
                      </a:ext>
                    </a:extLst>
                  </pic:spPr>
                </pic:pic>
              </a:graphicData>
            </a:graphic>
          </wp:inline>
        </w:drawing>
      </w:r>
    </w:p>
    <w:p w:rsidR="005E3DBD" w:rsidRDefault="005E3DBD">
      <w:pPr>
        <w:rPr>
          <w:b/>
        </w:rPr>
      </w:pPr>
      <w:r>
        <w:rPr>
          <w:noProof/>
          <w:lang w:eastAsia="en-GB"/>
        </w:rPr>
        <w:drawing>
          <wp:anchor distT="0" distB="0" distL="114300" distR="114300" simplePos="0" relativeHeight="251659264" behindDoc="1" locked="0" layoutInCell="1" allowOverlap="1" wp14:anchorId="7B858354" wp14:editId="4C0C34C3">
            <wp:simplePos x="0" y="0"/>
            <wp:positionH relativeFrom="column">
              <wp:posOffset>1311275</wp:posOffset>
            </wp:positionH>
            <wp:positionV relativeFrom="paragraph">
              <wp:posOffset>66836</wp:posOffset>
            </wp:positionV>
            <wp:extent cx="642909" cy="728980"/>
            <wp:effectExtent l="76200" t="76200" r="81280" b="71120"/>
            <wp:wrapNone/>
            <wp:docPr id="27" name="Picture 27" descr="C:\Users\theresa.mclaren\Picture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laren\Pictures\a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22107">
                      <a:off x="0" y="0"/>
                      <a:ext cx="642909" cy="7289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58240" behindDoc="0" locked="0" layoutInCell="1" allowOverlap="1" wp14:anchorId="278EF14E" wp14:editId="31CC0917">
            <wp:simplePos x="0" y="0"/>
            <wp:positionH relativeFrom="column">
              <wp:posOffset>745490</wp:posOffset>
            </wp:positionH>
            <wp:positionV relativeFrom="paragraph">
              <wp:posOffset>4445</wp:posOffset>
            </wp:positionV>
            <wp:extent cx="600075" cy="716280"/>
            <wp:effectExtent l="0" t="0" r="9525" b="7620"/>
            <wp:wrapNone/>
            <wp:docPr id="23" name="Picture 23" descr="C:\Users\theresa.mclaren\Pictures\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resa.mclaren\Pictures\r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8D1">
        <w:rPr>
          <w:b/>
        </w:rPr>
        <w:t xml:space="preserve"> </w:t>
      </w:r>
      <w:r w:rsidR="00FD4000">
        <w:rPr>
          <w:b/>
          <w:noProof/>
          <w:lang w:eastAsia="en-GB"/>
        </w:rPr>
        <w:drawing>
          <wp:inline distT="0" distB="0" distL="0" distR="0" wp14:anchorId="19A24F55" wp14:editId="02CA2502">
            <wp:extent cx="638343" cy="723900"/>
            <wp:effectExtent l="76200" t="57150" r="66675" b="57150"/>
            <wp:docPr id="18" name="Picture 18" descr="C:\Users\theresa.mclaren\Pictures\J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resa.mclaren\Pictures\Jos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926210">
                      <a:off x="0" y="0"/>
                      <a:ext cx="640178" cy="725981"/>
                    </a:xfrm>
                    <a:prstGeom prst="rect">
                      <a:avLst/>
                    </a:prstGeom>
                    <a:noFill/>
                    <a:ln>
                      <a:noFill/>
                    </a:ln>
                  </pic:spPr>
                </pic:pic>
              </a:graphicData>
            </a:graphic>
          </wp:inline>
        </w:drawing>
      </w:r>
      <w:r>
        <w:rPr>
          <w:b/>
        </w:rPr>
        <w:t xml:space="preserve">             </w:t>
      </w:r>
      <w:r w:rsidR="00FD4000">
        <w:rPr>
          <w:b/>
        </w:rPr>
        <w:t xml:space="preserve">  </w:t>
      </w:r>
    </w:p>
    <w:p w:rsidR="000A18D1" w:rsidRDefault="00A17AA9">
      <w:pPr>
        <w:rPr>
          <w:b/>
        </w:rPr>
      </w:pPr>
      <w:r w:rsidRPr="00881B77">
        <w:rPr>
          <w:b/>
        </w:rPr>
        <w:t>Literacy Begins at Home</w:t>
      </w:r>
      <w:r w:rsidR="00E31144" w:rsidRPr="00881B77">
        <w:rPr>
          <w:b/>
        </w:rPr>
        <w:t xml:space="preserve">   </w:t>
      </w:r>
      <w:r w:rsidR="00881B77" w:rsidRPr="00881B77">
        <w:rPr>
          <w:b/>
          <w:noProof/>
          <w:lang w:eastAsia="en-GB"/>
        </w:rPr>
        <w:t xml:space="preserve">    </w:t>
      </w:r>
      <w:r w:rsidR="004739D2">
        <w:rPr>
          <w:noProof/>
          <w:lang w:eastAsia="en-GB"/>
        </w:rPr>
        <mc:AlternateContent>
          <mc:Choice Requires="wps">
            <w:drawing>
              <wp:inline distT="0" distB="0" distL="0" distR="0" wp14:anchorId="46F29DAC" wp14:editId="6497BD54">
                <wp:extent cx="304800" cy="304800"/>
                <wp:effectExtent l="0" t="0" r="0" b="0"/>
                <wp:docPr id="2" name="AutoShape 3" descr="https://images.classdojo.com/dojophotos/c45b859460dc15a40011af6b/2019-01-20/d9ceedf38e9f72dd6a11ef5252028f1eafc6633c_b0b1c19b50cc/0932d5572773.jpg?w=256&amp;h=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images.classdojo.com/dojophotos/c45b859460dc15a40011af6b/2019-01-20/d9ceedf38e9f72dd6a11ef5252028f1eafc6633c_b0b1c19b50cc/0932d5572773.jpg?w=256&amp;h=2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HDJ2ui4DAABi&#10;BgAADgAAAAAAAAAAAAAAAAAuAgAAZHJzL2Uyb0RvYy54bWxQSwECLQAUAAYACAAAACEATKDpLNgA&#10;AAADAQAADwAAAAAAAAAAAAAAAACIBQAAZHJzL2Rvd25yZXYueG1sUEsFBgAAAAAEAAQA8wAAAI0G&#10;AAAAAA==&#10;" filled="f" stroked="f">
                <o:lock v:ext="edit" aspectratio="t"/>
                <w10:anchorlock/>
              </v:rect>
            </w:pict>
          </mc:Fallback>
        </mc:AlternateContent>
      </w:r>
    </w:p>
    <w:p w:rsidR="00A17AA9" w:rsidRPr="0034210C" w:rsidRDefault="00A17AA9">
      <w:pPr>
        <w:rPr>
          <w:b/>
          <w:color w:val="FF0000"/>
        </w:rPr>
      </w:pPr>
      <w:r w:rsidRPr="0034210C">
        <w:rPr>
          <w:b/>
          <w:color w:val="FF0000"/>
        </w:rPr>
        <w:t>Research tells us that the single most important activity for enabling eventual success in reading and</w:t>
      </w:r>
      <w:r w:rsidR="004F145F">
        <w:rPr>
          <w:b/>
          <w:color w:val="FF0000"/>
        </w:rPr>
        <w:t xml:space="preserve"> future</w:t>
      </w:r>
      <w:r w:rsidRPr="0034210C">
        <w:rPr>
          <w:b/>
          <w:color w:val="FF0000"/>
        </w:rPr>
        <w:t xml:space="preserve"> learning is a child who is read to regularly from a very young age!</w:t>
      </w:r>
    </w:p>
    <w:p w:rsidR="002335A3" w:rsidRPr="0034210C" w:rsidRDefault="002335A3">
      <w:pPr>
        <w:rPr>
          <w:b/>
          <w:u w:val="single"/>
        </w:rPr>
      </w:pPr>
      <w:r w:rsidRPr="0034210C">
        <w:rPr>
          <w:b/>
          <w:u w:val="single"/>
        </w:rPr>
        <w:t>Literacy</w:t>
      </w:r>
      <w:r w:rsidR="0034210C">
        <w:rPr>
          <w:b/>
          <w:u w:val="single"/>
        </w:rPr>
        <w:t xml:space="preserve"> in </w:t>
      </w:r>
      <w:r w:rsidR="00500509">
        <w:rPr>
          <w:b/>
          <w:u w:val="single"/>
        </w:rPr>
        <w:t>S</w:t>
      </w:r>
      <w:r w:rsidR="00500509" w:rsidRPr="0034210C">
        <w:rPr>
          <w:b/>
          <w:u w:val="single"/>
        </w:rPr>
        <w:t>chool Early</w:t>
      </w:r>
      <w:r w:rsidR="0034210C" w:rsidRPr="0034210C">
        <w:rPr>
          <w:b/>
          <w:u w:val="single"/>
        </w:rPr>
        <w:t xml:space="preserve"> Level</w:t>
      </w:r>
    </w:p>
    <w:p w:rsidR="00545715" w:rsidRPr="00946674" w:rsidRDefault="00881B77" w:rsidP="00881B77">
      <w:pPr>
        <w:jc w:val="both"/>
        <w:rPr>
          <w:sz w:val="20"/>
          <w:szCs w:val="20"/>
        </w:rPr>
      </w:pPr>
      <w:r>
        <w:rPr>
          <w:sz w:val="20"/>
          <w:szCs w:val="20"/>
        </w:rPr>
        <w:t>Our</w:t>
      </w:r>
      <w:r w:rsidR="00490C22" w:rsidRPr="00946674">
        <w:rPr>
          <w:sz w:val="20"/>
          <w:szCs w:val="20"/>
        </w:rPr>
        <w:t xml:space="preserve"> Primary one </w:t>
      </w:r>
      <w:r w:rsidR="00500509" w:rsidRPr="00946674">
        <w:rPr>
          <w:sz w:val="20"/>
          <w:szCs w:val="20"/>
        </w:rPr>
        <w:t>setting</w:t>
      </w:r>
      <w:r w:rsidR="00545715" w:rsidRPr="00946674">
        <w:rPr>
          <w:sz w:val="20"/>
          <w:szCs w:val="20"/>
        </w:rPr>
        <w:t xml:space="preserve"> provide</w:t>
      </w:r>
      <w:r w:rsidR="00B85792">
        <w:rPr>
          <w:sz w:val="20"/>
          <w:szCs w:val="20"/>
        </w:rPr>
        <w:t>s</w:t>
      </w:r>
      <w:r w:rsidR="00545715" w:rsidRPr="00946674">
        <w:rPr>
          <w:sz w:val="20"/>
          <w:szCs w:val="20"/>
        </w:rPr>
        <w:t xml:space="preserve"> many opportunities for children to develop thei</w:t>
      </w:r>
      <w:r w:rsidR="00B85792">
        <w:rPr>
          <w:sz w:val="20"/>
          <w:szCs w:val="20"/>
        </w:rPr>
        <w:t>r understanding of literacy.  W</w:t>
      </w:r>
      <w:r w:rsidR="00545715" w:rsidRPr="00946674">
        <w:rPr>
          <w:sz w:val="20"/>
          <w:szCs w:val="20"/>
        </w:rPr>
        <w:t>riting materials are incorporated into all play areas.</w:t>
      </w:r>
    </w:p>
    <w:p w:rsidR="00545715" w:rsidRPr="00946674" w:rsidRDefault="002335A3" w:rsidP="00881B77">
      <w:pPr>
        <w:jc w:val="both"/>
        <w:rPr>
          <w:sz w:val="20"/>
          <w:szCs w:val="20"/>
        </w:rPr>
      </w:pPr>
      <w:r w:rsidRPr="00946674">
        <w:rPr>
          <w:sz w:val="20"/>
          <w:szCs w:val="20"/>
        </w:rPr>
        <w:t>Rhymes, songs, syllable work, oral story-telling, exploring environmental pri</w:t>
      </w:r>
      <w:r w:rsidR="00881B77">
        <w:rPr>
          <w:sz w:val="20"/>
          <w:szCs w:val="20"/>
        </w:rPr>
        <w:t>nt</w:t>
      </w:r>
      <w:r w:rsidRPr="00946674">
        <w:rPr>
          <w:sz w:val="20"/>
          <w:szCs w:val="20"/>
        </w:rPr>
        <w:t>,</w:t>
      </w:r>
      <w:r w:rsidR="00B85792">
        <w:rPr>
          <w:sz w:val="20"/>
          <w:szCs w:val="20"/>
        </w:rPr>
        <w:t xml:space="preserve"> </w:t>
      </w:r>
      <w:r w:rsidRPr="00946674">
        <w:rPr>
          <w:sz w:val="20"/>
          <w:szCs w:val="20"/>
        </w:rPr>
        <w:t>sharing a love of books, mark making</w:t>
      </w:r>
      <w:r w:rsidR="00545715" w:rsidRPr="00946674">
        <w:rPr>
          <w:sz w:val="20"/>
          <w:szCs w:val="20"/>
        </w:rPr>
        <w:t xml:space="preserve"> and building vocabulary</w:t>
      </w:r>
      <w:r w:rsidRPr="00946674">
        <w:rPr>
          <w:sz w:val="20"/>
          <w:szCs w:val="20"/>
        </w:rPr>
        <w:t xml:space="preserve"> are all key features.</w:t>
      </w:r>
      <w:r w:rsidR="00B71224" w:rsidRPr="00946674">
        <w:rPr>
          <w:sz w:val="20"/>
          <w:szCs w:val="20"/>
        </w:rPr>
        <w:t xml:space="preserve"> </w:t>
      </w:r>
      <w:r w:rsidR="00500509">
        <w:rPr>
          <w:sz w:val="20"/>
          <w:szCs w:val="20"/>
        </w:rPr>
        <w:t>Big Bedtime Read</w:t>
      </w:r>
      <w:r w:rsidR="00500509" w:rsidRPr="00946674">
        <w:rPr>
          <w:sz w:val="20"/>
          <w:szCs w:val="20"/>
        </w:rPr>
        <w:t xml:space="preserve"> encourages reading at home.</w:t>
      </w:r>
    </w:p>
    <w:p w:rsidR="00545715" w:rsidRPr="00946674" w:rsidRDefault="00545715" w:rsidP="00881B77">
      <w:pPr>
        <w:jc w:val="both"/>
        <w:rPr>
          <w:sz w:val="20"/>
          <w:szCs w:val="20"/>
        </w:rPr>
      </w:pPr>
      <w:r w:rsidRPr="00946674">
        <w:rPr>
          <w:sz w:val="20"/>
          <w:szCs w:val="20"/>
        </w:rPr>
        <w:t xml:space="preserve"> We</w:t>
      </w:r>
      <w:r w:rsidR="002335A3" w:rsidRPr="00946674">
        <w:rPr>
          <w:sz w:val="20"/>
          <w:szCs w:val="20"/>
        </w:rPr>
        <w:t xml:space="preserve"> teach Phonics in Primary One using the </w:t>
      </w:r>
      <w:r w:rsidR="002335A3" w:rsidRPr="00946674">
        <w:rPr>
          <w:b/>
          <w:sz w:val="20"/>
          <w:szCs w:val="20"/>
        </w:rPr>
        <w:t>Vowel House and Colourful Consonants</w:t>
      </w:r>
      <w:r w:rsidR="002335A3" w:rsidRPr="00946674">
        <w:rPr>
          <w:sz w:val="20"/>
          <w:szCs w:val="20"/>
        </w:rPr>
        <w:t xml:space="preserve"> programme. The learning is active and fun. The children are encouraged to build and blend words in the early stages of this programme which builds the foundations for early spelling and reading.</w:t>
      </w:r>
    </w:p>
    <w:p w:rsidR="00545715" w:rsidRDefault="002335A3" w:rsidP="00881B77">
      <w:pPr>
        <w:jc w:val="both"/>
      </w:pPr>
      <w:r w:rsidRPr="00946674">
        <w:rPr>
          <w:sz w:val="20"/>
          <w:szCs w:val="20"/>
        </w:rPr>
        <w:t xml:space="preserve"> Reading skills are also developed using the </w:t>
      </w:r>
      <w:r w:rsidRPr="00946674">
        <w:rPr>
          <w:b/>
          <w:sz w:val="20"/>
          <w:szCs w:val="20"/>
        </w:rPr>
        <w:t>Reflective Reading Approach</w:t>
      </w:r>
      <w:r w:rsidRPr="00946674">
        <w:rPr>
          <w:sz w:val="20"/>
          <w:szCs w:val="20"/>
        </w:rPr>
        <w:t xml:space="preserve"> which helps develop comprehension </w:t>
      </w:r>
      <w:r w:rsidRPr="00946674">
        <w:rPr>
          <w:sz w:val="20"/>
          <w:szCs w:val="20"/>
        </w:rPr>
        <w:lastRenderedPageBreak/>
        <w:t>skills. Weekly “Short Read” tasks are set using a picture book as a stimulus. Discussion skills are also developed through these activities.</w:t>
      </w:r>
    </w:p>
    <w:p w:rsidR="00545715" w:rsidRPr="00946674" w:rsidRDefault="00545715" w:rsidP="00881B77">
      <w:pPr>
        <w:jc w:val="both"/>
        <w:rPr>
          <w:sz w:val="20"/>
          <w:szCs w:val="20"/>
        </w:rPr>
      </w:pPr>
      <w:r w:rsidRPr="00946674">
        <w:rPr>
          <w:sz w:val="20"/>
          <w:szCs w:val="20"/>
        </w:rPr>
        <w:t>Writing begins with</w:t>
      </w:r>
      <w:r w:rsidRPr="00946674">
        <w:rPr>
          <w:b/>
          <w:sz w:val="20"/>
          <w:szCs w:val="20"/>
        </w:rPr>
        <w:t xml:space="preserve"> line drawings </w:t>
      </w:r>
      <w:r w:rsidRPr="00946674">
        <w:rPr>
          <w:sz w:val="20"/>
          <w:szCs w:val="20"/>
        </w:rPr>
        <w:t>in Primary One, using our “special pens”. These pens make mark making easier as the ink flows. The children are encouraged to add lots of details into their drawings. This mark making builds the foundations for forming letters and story sequencing. The children then orally tell their story which is written for them. Some children experiment with writing themselves too.</w:t>
      </w:r>
    </w:p>
    <w:p w:rsidR="004739D2" w:rsidRDefault="00545715" w:rsidP="00881B77">
      <w:pPr>
        <w:jc w:val="both"/>
        <w:rPr>
          <w:sz w:val="20"/>
          <w:szCs w:val="20"/>
        </w:rPr>
      </w:pPr>
      <w:r w:rsidRPr="00946674">
        <w:rPr>
          <w:b/>
          <w:sz w:val="20"/>
          <w:szCs w:val="20"/>
        </w:rPr>
        <w:t>Oral story telling</w:t>
      </w:r>
      <w:r w:rsidRPr="00946674">
        <w:rPr>
          <w:sz w:val="20"/>
          <w:szCs w:val="20"/>
        </w:rPr>
        <w:t xml:space="preserve"> teaches children to be imaginative and creative. It also reinforces sequencing and encourages an enjoyment of sharing ideas and stories, as does the retelling of familiar stories and fairy tales</w:t>
      </w:r>
      <w:r w:rsidR="004739D2">
        <w:rPr>
          <w:sz w:val="20"/>
          <w:szCs w:val="20"/>
        </w:rPr>
        <w:t>.</w:t>
      </w:r>
    </w:p>
    <w:p w:rsidR="001C29D2" w:rsidRPr="00946674" w:rsidRDefault="004739D2" w:rsidP="00881B77">
      <w:pPr>
        <w:jc w:val="both"/>
        <w:rPr>
          <w:sz w:val="20"/>
          <w:szCs w:val="20"/>
        </w:rPr>
      </w:pPr>
      <w:r>
        <w:rPr>
          <w:sz w:val="20"/>
          <w:szCs w:val="20"/>
        </w:rPr>
        <w:t xml:space="preserve">                </w:t>
      </w:r>
      <w:r>
        <w:rPr>
          <w:noProof/>
          <w:sz w:val="20"/>
          <w:szCs w:val="20"/>
          <w:lang w:eastAsia="en-GB"/>
        </w:rPr>
        <w:drawing>
          <wp:inline distT="0" distB="0" distL="0" distR="0" wp14:anchorId="105F45B5" wp14:editId="3201FAC9">
            <wp:extent cx="1866900" cy="15326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955.jpg"/>
                    <pic:cNvPicPr/>
                  </pic:nvPicPr>
                  <pic:blipFill>
                    <a:blip r:embed="rId10">
                      <a:extLst>
                        <a:ext uri="{28A0092B-C50C-407E-A947-70E740481C1C}">
                          <a14:useLocalDpi xmlns:a14="http://schemas.microsoft.com/office/drawing/2010/main" val="0"/>
                        </a:ext>
                      </a:extLst>
                    </a:blip>
                    <a:stretch>
                      <a:fillRect/>
                    </a:stretch>
                  </pic:blipFill>
                  <pic:spPr>
                    <a:xfrm>
                      <a:off x="0" y="0"/>
                      <a:ext cx="1870915" cy="1535950"/>
                    </a:xfrm>
                    <a:prstGeom prst="rect">
                      <a:avLst/>
                    </a:prstGeom>
                  </pic:spPr>
                </pic:pic>
              </a:graphicData>
            </a:graphic>
          </wp:inline>
        </w:drawing>
      </w:r>
      <w:r w:rsidR="00881B77">
        <w:rPr>
          <w:sz w:val="20"/>
          <w:szCs w:val="20"/>
        </w:rPr>
        <w:t>.</w:t>
      </w:r>
      <w:r w:rsidR="001C29D2" w:rsidRPr="00946674">
        <w:rPr>
          <w:sz w:val="20"/>
          <w:szCs w:val="20"/>
        </w:rPr>
        <w:t xml:space="preserve">                                               </w:t>
      </w:r>
    </w:p>
    <w:p w:rsidR="00545715" w:rsidRPr="00946674" w:rsidRDefault="002335A3" w:rsidP="004739D2">
      <w:pPr>
        <w:jc w:val="both"/>
        <w:rPr>
          <w:sz w:val="20"/>
          <w:szCs w:val="20"/>
        </w:rPr>
      </w:pPr>
      <w:r w:rsidRPr="00946674">
        <w:rPr>
          <w:sz w:val="20"/>
          <w:szCs w:val="20"/>
        </w:rPr>
        <w:t xml:space="preserve"> The </w:t>
      </w:r>
      <w:r w:rsidRPr="00946674">
        <w:rPr>
          <w:b/>
          <w:sz w:val="20"/>
          <w:szCs w:val="20"/>
        </w:rPr>
        <w:t>Mighty Writer mat</w:t>
      </w:r>
      <w:r w:rsidR="003A4A4A">
        <w:rPr>
          <w:sz w:val="20"/>
          <w:szCs w:val="20"/>
        </w:rPr>
        <w:t xml:space="preserve"> is</w:t>
      </w:r>
      <w:r w:rsidR="0094452E">
        <w:rPr>
          <w:sz w:val="20"/>
          <w:szCs w:val="20"/>
        </w:rPr>
        <w:t xml:space="preserve"> a resource </w:t>
      </w:r>
      <w:r w:rsidRPr="00946674">
        <w:rPr>
          <w:sz w:val="20"/>
          <w:szCs w:val="20"/>
        </w:rPr>
        <w:t>used to teach sentence structure in Primary One. It encourages children to use a sentence opener and full stop. This visual resource allows all children to create sentence and orally share it will their peers. Children can use their images as a writing fr</w:t>
      </w:r>
      <w:r w:rsidR="00D829D1" w:rsidRPr="00946674">
        <w:rPr>
          <w:sz w:val="20"/>
          <w:szCs w:val="20"/>
        </w:rPr>
        <w:t>ame to help them write a sentenc</w:t>
      </w:r>
      <w:r w:rsidRPr="00946674">
        <w:rPr>
          <w:sz w:val="20"/>
          <w:szCs w:val="20"/>
        </w:rPr>
        <w:t>e.</w:t>
      </w:r>
      <w:r w:rsidR="00D829D1" w:rsidRPr="00946674">
        <w:rPr>
          <w:sz w:val="20"/>
          <w:szCs w:val="20"/>
        </w:rPr>
        <w:t xml:space="preserve"> </w:t>
      </w:r>
    </w:p>
    <w:p w:rsidR="00236B0E" w:rsidRPr="00946674" w:rsidRDefault="002335A3" w:rsidP="004739D2">
      <w:pPr>
        <w:jc w:val="both"/>
        <w:rPr>
          <w:sz w:val="20"/>
          <w:szCs w:val="20"/>
        </w:rPr>
      </w:pPr>
      <w:r w:rsidRPr="00946674">
        <w:rPr>
          <w:sz w:val="20"/>
          <w:szCs w:val="20"/>
        </w:rPr>
        <w:t>Personal writing and imaginative writing are popular with young children but alternative genres are introduced from Primary One.</w:t>
      </w:r>
    </w:p>
    <w:p w:rsidR="002346D9" w:rsidRDefault="00946674" w:rsidP="00432177">
      <w:pPr>
        <w:jc w:val="both"/>
        <w:rPr>
          <w:b/>
          <w:u w:val="single"/>
        </w:rPr>
      </w:pPr>
      <w:r>
        <w:rPr>
          <w:b/>
          <w:u w:val="single"/>
        </w:rPr>
        <w:lastRenderedPageBreak/>
        <w:t xml:space="preserve"> </w:t>
      </w:r>
      <w:r w:rsidR="00B71224" w:rsidRPr="00B71224">
        <w:rPr>
          <w:b/>
          <w:u w:val="single"/>
        </w:rPr>
        <w:t xml:space="preserve">Literacy in </w:t>
      </w:r>
      <w:r w:rsidR="00500509" w:rsidRPr="00B71224">
        <w:rPr>
          <w:b/>
          <w:u w:val="single"/>
        </w:rPr>
        <w:t>School</w:t>
      </w:r>
      <w:r w:rsidR="00500509">
        <w:rPr>
          <w:b/>
          <w:u w:val="single"/>
        </w:rPr>
        <w:t xml:space="preserve"> </w:t>
      </w:r>
      <w:r w:rsidR="00500509" w:rsidRPr="00B71224">
        <w:rPr>
          <w:b/>
          <w:u w:val="single"/>
        </w:rPr>
        <w:t>First</w:t>
      </w:r>
      <w:r w:rsidR="00B71224" w:rsidRPr="00B71224">
        <w:rPr>
          <w:b/>
          <w:u w:val="single"/>
        </w:rPr>
        <w:t xml:space="preserve"> Level</w:t>
      </w:r>
    </w:p>
    <w:p w:rsidR="00A74C24" w:rsidRPr="00946674" w:rsidRDefault="00B71224" w:rsidP="004739D2">
      <w:pPr>
        <w:jc w:val="both"/>
        <w:rPr>
          <w:sz w:val="20"/>
          <w:szCs w:val="20"/>
        </w:rPr>
      </w:pPr>
      <w:r w:rsidRPr="00946674">
        <w:rPr>
          <w:sz w:val="20"/>
          <w:szCs w:val="20"/>
        </w:rPr>
        <w:t>Building on the work done at Early Level</w:t>
      </w:r>
      <w:r w:rsidR="00B01A7C">
        <w:rPr>
          <w:sz w:val="20"/>
          <w:szCs w:val="20"/>
        </w:rPr>
        <w:t>,</w:t>
      </w:r>
      <w:r w:rsidRPr="00946674">
        <w:rPr>
          <w:sz w:val="20"/>
          <w:szCs w:val="20"/>
        </w:rPr>
        <w:t xml:space="preserve"> </w:t>
      </w:r>
      <w:r w:rsidR="00A74C24" w:rsidRPr="00946674">
        <w:rPr>
          <w:sz w:val="20"/>
          <w:szCs w:val="20"/>
        </w:rPr>
        <w:t xml:space="preserve">children continue to learn to read </w:t>
      </w:r>
      <w:r w:rsidRPr="00946674">
        <w:rPr>
          <w:sz w:val="20"/>
          <w:szCs w:val="20"/>
        </w:rPr>
        <w:t>in First Level through a variety of approaches and make use of a broad range of resources to suit the needs of individual learners’ needs, interests and preferences</w:t>
      </w:r>
      <w:r w:rsidR="00A74C24" w:rsidRPr="00946674">
        <w:rPr>
          <w:sz w:val="20"/>
          <w:szCs w:val="20"/>
        </w:rPr>
        <w:t xml:space="preserve">. </w:t>
      </w:r>
    </w:p>
    <w:p w:rsidR="00011A33" w:rsidRPr="00946674" w:rsidRDefault="00011A33" w:rsidP="004739D2">
      <w:pPr>
        <w:jc w:val="both"/>
        <w:rPr>
          <w:sz w:val="20"/>
          <w:szCs w:val="20"/>
        </w:rPr>
      </w:pPr>
      <w:r w:rsidRPr="00946674">
        <w:rPr>
          <w:sz w:val="20"/>
          <w:szCs w:val="20"/>
        </w:rPr>
        <w:t>Children are taught and encouraged to use a range of different strategi</w:t>
      </w:r>
      <w:r w:rsidR="004739D2">
        <w:rPr>
          <w:sz w:val="20"/>
          <w:szCs w:val="20"/>
        </w:rPr>
        <w:t>es.  C</w:t>
      </w:r>
      <w:r w:rsidR="00494586">
        <w:rPr>
          <w:sz w:val="20"/>
          <w:szCs w:val="20"/>
        </w:rPr>
        <w:t xml:space="preserve">hildren are taught </w:t>
      </w:r>
    </w:p>
    <w:p w:rsidR="00011A33" w:rsidRDefault="004739D2" w:rsidP="004739D2">
      <w:pPr>
        <w:pStyle w:val="ListParagraph"/>
        <w:numPr>
          <w:ilvl w:val="0"/>
          <w:numId w:val="1"/>
        </w:numPr>
        <w:jc w:val="both"/>
        <w:rPr>
          <w:sz w:val="20"/>
          <w:szCs w:val="20"/>
        </w:rPr>
      </w:pPr>
      <w:proofErr w:type="gramStart"/>
      <w:r>
        <w:rPr>
          <w:sz w:val="20"/>
          <w:szCs w:val="20"/>
        </w:rPr>
        <w:t xml:space="preserve">That </w:t>
      </w:r>
      <w:r w:rsidR="00654A29" w:rsidRPr="00946674">
        <w:rPr>
          <w:sz w:val="20"/>
          <w:szCs w:val="20"/>
        </w:rPr>
        <w:t>words</w:t>
      </w:r>
      <w:proofErr w:type="gramEnd"/>
      <w:r w:rsidR="00654A29" w:rsidRPr="00946674">
        <w:rPr>
          <w:sz w:val="20"/>
          <w:szCs w:val="20"/>
        </w:rPr>
        <w:t xml:space="preserve"> are made of different sounds</w:t>
      </w:r>
      <w:r>
        <w:rPr>
          <w:sz w:val="20"/>
          <w:szCs w:val="20"/>
        </w:rPr>
        <w:t>.</w:t>
      </w:r>
    </w:p>
    <w:p w:rsidR="00011A33" w:rsidRPr="004739D2" w:rsidRDefault="004739D2" w:rsidP="004739D2">
      <w:pPr>
        <w:pStyle w:val="ListParagraph"/>
        <w:numPr>
          <w:ilvl w:val="0"/>
          <w:numId w:val="1"/>
        </w:numPr>
        <w:jc w:val="both"/>
        <w:rPr>
          <w:sz w:val="20"/>
          <w:szCs w:val="20"/>
        </w:rPr>
      </w:pPr>
      <w:r w:rsidRPr="004739D2">
        <w:rPr>
          <w:sz w:val="20"/>
          <w:szCs w:val="20"/>
        </w:rPr>
        <w:t>T</w:t>
      </w:r>
      <w:r w:rsidR="00494586" w:rsidRPr="004739D2">
        <w:rPr>
          <w:sz w:val="20"/>
          <w:szCs w:val="20"/>
        </w:rPr>
        <w:t>o d</w:t>
      </w:r>
      <w:r w:rsidR="00654A29" w:rsidRPr="004739D2">
        <w:rPr>
          <w:sz w:val="20"/>
          <w:szCs w:val="20"/>
        </w:rPr>
        <w:t>ecode words (apply knowledge of letter-</w:t>
      </w:r>
      <w:r w:rsidRPr="004739D2">
        <w:rPr>
          <w:sz w:val="20"/>
          <w:szCs w:val="20"/>
        </w:rPr>
        <w:t xml:space="preserve">   </w:t>
      </w:r>
      <w:r w:rsidR="00654A29" w:rsidRPr="004739D2">
        <w:rPr>
          <w:sz w:val="20"/>
          <w:szCs w:val="20"/>
        </w:rPr>
        <w:t xml:space="preserve">sound relationships to correctly pronounce written words) </w:t>
      </w:r>
    </w:p>
    <w:p w:rsidR="00011A33" w:rsidRPr="00946674" w:rsidRDefault="004739D2" w:rsidP="004739D2">
      <w:pPr>
        <w:pStyle w:val="ListParagraph"/>
        <w:numPr>
          <w:ilvl w:val="0"/>
          <w:numId w:val="1"/>
        </w:numPr>
        <w:jc w:val="both"/>
        <w:rPr>
          <w:sz w:val="20"/>
          <w:szCs w:val="20"/>
        </w:rPr>
      </w:pPr>
      <w:r>
        <w:rPr>
          <w:sz w:val="20"/>
          <w:szCs w:val="20"/>
        </w:rPr>
        <w:t>T</w:t>
      </w:r>
      <w:r w:rsidR="00494586">
        <w:rPr>
          <w:sz w:val="20"/>
          <w:szCs w:val="20"/>
        </w:rPr>
        <w:t>o u</w:t>
      </w:r>
      <w:r w:rsidR="00011A33" w:rsidRPr="00946674">
        <w:rPr>
          <w:sz w:val="20"/>
          <w:szCs w:val="20"/>
        </w:rPr>
        <w:t>nderstand</w:t>
      </w:r>
      <w:r w:rsidR="00654A29" w:rsidRPr="00946674">
        <w:rPr>
          <w:sz w:val="20"/>
          <w:szCs w:val="20"/>
        </w:rPr>
        <w:t xml:space="preserve"> picture books, short chapter books, information materials </w:t>
      </w:r>
    </w:p>
    <w:p w:rsidR="00011A33" w:rsidRPr="00946674" w:rsidRDefault="004739D2" w:rsidP="004739D2">
      <w:pPr>
        <w:pStyle w:val="ListParagraph"/>
        <w:numPr>
          <w:ilvl w:val="0"/>
          <w:numId w:val="1"/>
        </w:numPr>
        <w:jc w:val="both"/>
        <w:rPr>
          <w:sz w:val="20"/>
          <w:szCs w:val="20"/>
        </w:rPr>
      </w:pPr>
      <w:r>
        <w:rPr>
          <w:sz w:val="20"/>
          <w:szCs w:val="20"/>
        </w:rPr>
        <w:t>T</w:t>
      </w:r>
      <w:r w:rsidR="00494586">
        <w:rPr>
          <w:sz w:val="20"/>
          <w:szCs w:val="20"/>
        </w:rPr>
        <w:t>o d</w:t>
      </w:r>
      <w:r w:rsidR="00654A29" w:rsidRPr="00946674">
        <w:rPr>
          <w:sz w:val="20"/>
          <w:szCs w:val="20"/>
        </w:rPr>
        <w:t xml:space="preserve">evelop sight vocabulary of tricky (irregular) words and </w:t>
      </w:r>
      <w:proofErr w:type="gramStart"/>
      <w:r w:rsidR="00654A29" w:rsidRPr="00946674">
        <w:rPr>
          <w:sz w:val="20"/>
          <w:szCs w:val="20"/>
        </w:rPr>
        <w:t>those</w:t>
      </w:r>
      <w:r>
        <w:rPr>
          <w:sz w:val="20"/>
          <w:szCs w:val="20"/>
        </w:rPr>
        <w:t xml:space="preserve"> </w:t>
      </w:r>
      <w:r w:rsidR="00654A29" w:rsidRPr="00946674">
        <w:rPr>
          <w:sz w:val="20"/>
          <w:szCs w:val="20"/>
        </w:rPr>
        <w:t>the</w:t>
      </w:r>
      <w:proofErr w:type="gramEnd"/>
      <w:r w:rsidR="00654A29" w:rsidRPr="00946674">
        <w:rPr>
          <w:sz w:val="20"/>
          <w:szCs w:val="20"/>
        </w:rPr>
        <w:t xml:space="preserve"> child can already decode. </w:t>
      </w:r>
    </w:p>
    <w:p w:rsidR="00011A33" w:rsidRPr="00494586" w:rsidRDefault="00011A33" w:rsidP="004739D2">
      <w:pPr>
        <w:jc w:val="both"/>
        <w:rPr>
          <w:sz w:val="20"/>
          <w:szCs w:val="20"/>
        </w:rPr>
      </w:pPr>
      <w:r w:rsidRPr="00494586">
        <w:rPr>
          <w:sz w:val="20"/>
          <w:szCs w:val="20"/>
        </w:rPr>
        <w:t>Children are supported to develop these as they engage with a variety of classroom library books, Big Bedtime Read loan books and local library books</w:t>
      </w:r>
    </w:p>
    <w:p w:rsidR="00011A33" w:rsidRPr="00946674" w:rsidRDefault="00B71224" w:rsidP="004739D2">
      <w:pPr>
        <w:jc w:val="both"/>
        <w:rPr>
          <w:sz w:val="20"/>
          <w:szCs w:val="20"/>
        </w:rPr>
      </w:pPr>
      <w:r w:rsidRPr="00946674">
        <w:rPr>
          <w:sz w:val="20"/>
          <w:szCs w:val="20"/>
        </w:rPr>
        <w:t xml:space="preserve">In order to teach the skills involved in reading comprehension, children participate in short and long read activities on a weekly basis. These encourage the children to engage with a wide range of texts and identify genre, key information, develop prediction and inferencing skills as well as facilitating their ability through talking and listening to explain their reading references and choices. </w:t>
      </w:r>
    </w:p>
    <w:p w:rsidR="004739D2" w:rsidRDefault="00011A33" w:rsidP="00011A33">
      <w:pPr>
        <w:rPr>
          <w:b/>
        </w:rPr>
      </w:pPr>
      <w:r>
        <w:rPr>
          <w:b/>
        </w:rPr>
        <w:t xml:space="preserve">       </w:t>
      </w:r>
    </w:p>
    <w:p w:rsidR="004739D2" w:rsidRDefault="004739D2" w:rsidP="00011A33">
      <w:pPr>
        <w:rPr>
          <w:b/>
        </w:rPr>
      </w:pPr>
    </w:p>
    <w:p w:rsidR="004739D2" w:rsidRDefault="004739D2" w:rsidP="00011A33">
      <w:pPr>
        <w:rPr>
          <w:b/>
        </w:rPr>
      </w:pPr>
    </w:p>
    <w:p w:rsidR="00011A33" w:rsidRPr="00756523" w:rsidRDefault="00011A33" w:rsidP="00011A33">
      <w:pPr>
        <w:rPr>
          <w:b/>
        </w:rPr>
      </w:pPr>
      <w:r w:rsidRPr="00011A33">
        <w:rPr>
          <w:b/>
          <w:u w:val="single"/>
        </w:rPr>
        <w:lastRenderedPageBreak/>
        <w:t>Writing at First Level</w:t>
      </w:r>
      <w:r w:rsidRPr="00011A33">
        <w:t xml:space="preserve"> </w:t>
      </w:r>
    </w:p>
    <w:p w:rsidR="00B44C1C" w:rsidRPr="00172DFB" w:rsidRDefault="00B71224" w:rsidP="00332F13">
      <w:pPr>
        <w:jc w:val="both"/>
        <w:rPr>
          <w:sz w:val="20"/>
          <w:szCs w:val="20"/>
        </w:rPr>
      </w:pPr>
      <w:r w:rsidRPr="00172DFB">
        <w:rPr>
          <w:sz w:val="20"/>
          <w:szCs w:val="20"/>
        </w:rPr>
        <w:t>The teaching of writing at First Level extends the approaches developed at Early Level and enco</w:t>
      </w:r>
      <w:r w:rsidR="00B44C1C" w:rsidRPr="00172DFB">
        <w:rPr>
          <w:sz w:val="20"/>
          <w:szCs w:val="20"/>
        </w:rPr>
        <w:t>urages learners to progress through</w:t>
      </w:r>
    </w:p>
    <w:p w:rsidR="00B44C1C" w:rsidRPr="00172DFB" w:rsidRDefault="00B44C1C" w:rsidP="00332F13">
      <w:pPr>
        <w:pStyle w:val="ListParagraph"/>
        <w:numPr>
          <w:ilvl w:val="0"/>
          <w:numId w:val="2"/>
        </w:numPr>
        <w:jc w:val="both"/>
        <w:rPr>
          <w:b/>
          <w:sz w:val="20"/>
          <w:szCs w:val="20"/>
          <w:u w:val="single"/>
        </w:rPr>
      </w:pPr>
      <w:r w:rsidRPr="00172DFB">
        <w:rPr>
          <w:sz w:val="20"/>
          <w:szCs w:val="20"/>
        </w:rPr>
        <w:t>p</w:t>
      </w:r>
      <w:r w:rsidR="00011A33" w:rsidRPr="00172DFB">
        <w:rPr>
          <w:sz w:val="20"/>
          <w:szCs w:val="20"/>
        </w:rPr>
        <w:t>utting words together to form simple sentences</w:t>
      </w:r>
      <w:r w:rsidRPr="00172DFB">
        <w:rPr>
          <w:sz w:val="20"/>
          <w:szCs w:val="20"/>
        </w:rPr>
        <w:t xml:space="preserve"> </w:t>
      </w:r>
    </w:p>
    <w:p w:rsidR="00B44C1C" w:rsidRPr="00172DFB" w:rsidRDefault="00011A33" w:rsidP="00332F13">
      <w:pPr>
        <w:pStyle w:val="ListParagraph"/>
        <w:numPr>
          <w:ilvl w:val="0"/>
          <w:numId w:val="2"/>
        </w:numPr>
        <w:jc w:val="both"/>
        <w:rPr>
          <w:b/>
          <w:sz w:val="20"/>
          <w:szCs w:val="20"/>
          <w:u w:val="single"/>
        </w:rPr>
      </w:pPr>
      <w:r w:rsidRPr="00172DFB">
        <w:rPr>
          <w:sz w:val="20"/>
          <w:szCs w:val="20"/>
        </w:rPr>
        <w:t xml:space="preserve"> learning to develop </w:t>
      </w:r>
      <w:r w:rsidR="00B44C1C" w:rsidRPr="00172DFB">
        <w:rPr>
          <w:sz w:val="20"/>
          <w:szCs w:val="20"/>
        </w:rPr>
        <w:t>ideas in a logical progression</w:t>
      </w:r>
    </w:p>
    <w:p w:rsidR="00332F13" w:rsidRPr="007C1F61" w:rsidRDefault="00B44C1C" w:rsidP="00332F13">
      <w:pPr>
        <w:pStyle w:val="ListParagraph"/>
        <w:numPr>
          <w:ilvl w:val="0"/>
          <w:numId w:val="2"/>
        </w:numPr>
        <w:jc w:val="both"/>
        <w:rPr>
          <w:b/>
          <w:sz w:val="20"/>
          <w:szCs w:val="20"/>
          <w:u w:val="single"/>
        </w:rPr>
      </w:pPr>
      <w:r w:rsidRPr="007C1F61">
        <w:rPr>
          <w:sz w:val="20"/>
          <w:szCs w:val="20"/>
        </w:rPr>
        <w:t>write in simple paragraphs</w:t>
      </w:r>
    </w:p>
    <w:p w:rsidR="00332F13" w:rsidRPr="00172DFB" w:rsidRDefault="00B44C1C" w:rsidP="007C1F61">
      <w:pPr>
        <w:rPr>
          <w:sz w:val="20"/>
          <w:szCs w:val="20"/>
        </w:rPr>
      </w:pPr>
      <w:r w:rsidRPr="007C1F61">
        <w:rPr>
          <w:sz w:val="20"/>
          <w:szCs w:val="20"/>
        </w:rPr>
        <w:t>Each week consists of a 4 stage process</w:t>
      </w:r>
    </w:p>
    <w:p w:rsidR="004F7DC7" w:rsidRPr="00172DFB" w:rsidRDefault="000E19B8" w:rsidP="00B44C1C">
      <w:pPr>
        <w:pStyle w:val="ListParagraph"/>
        <w:numPr>
          <w:ilvl w:val="1"/>
          <w:numId w:val="3"/>
        </w:numPr>
        <w:rPr>
          <w:b/>
          <w:sz w:val="20"/>
          <w:szCs w:val="20"/>
          <w:u w:val="single"/>
        </w:rPr>
      </w:pPr>
      <w:r w:rsidRPr="00172DFB">
        <w:rPr>
          <w:b/>
          <w:sz w:val="20"/>
          <w:szCs w:val="20"/>
          <w:u w:val="single"/>
        </w:rPr>
        <w:t>Stage 1 – Preparing to write/Developing a context/Oral Planning</w:t>
      </w:r>
    </w:p>
    <w:p w:rsidR="004F7DC7" w:rsidRPr="00172DFB" w:rsidRDefault="000E19B8" w:rsidP="00B44C1C">
      <w:pPr>
        <w:pStyle w:val="ListParagraph"/>
        <w:numPr>
          <w:ilvl w:val="1"/>
          <w:numId w:val="3"/>
        </w:numPr>
        <w:rPr>
          <w:b/>
          <w:sz w:val="20"/>
          <w:szCs w:val="20"/>
          <w:u w:val="single"/>
        </w:rPr>
      </w:pPr>
      <w:r w:rsidRPr="00172DFB">
        <w:rPr>
          <w:b/>
          <w:sz w:val="20"/>
          <w:szCs w:val="20"/>
          <w:u w:val="single"/>
        </w:rPr>
        <w:t>Stage 2 – The Writing Process</w:t>
      </w:r>
    </w:p>
    <w:p w:rsidR="004F7DC7" w:rsidRPr="00172DFB" w:rsidRDefault="000E19B8" w:rsidP="00B44C1C">
      <w:pPr>
        <w:pStyle w:val="ListParagraph"/>
        <w:numPr>
          <w:ilvl w:val="1"/>
          <w:numId w:val="3"/>
        </w:numPr>
        <w:rPr>
          <w:b/>
          <w:sz w:val="20"/>
          <w:szCs w:val="20"/>
          <w:u w:val="single"/>
        </w:rPr>
      </w:pPr>
      <w:r w:rsidRPr="00172DFB">
        <w:rPr>
          <w:b/>
          <w:sz w:val="20"/>
          <w:szCs w:val="20"/>
          <w:u w:val="single"/>
        </w:rPr>
        <w:t>Stage 3 – Conferencing, Reading, Checking, Improving</w:t>
      </w:r>
    </w:p>
    <w:p w:rsidR="004F7DC7" w:rsidRPr="00172DFB" w:rsidRDefault="000E19B8" w:rsidP="00B44C1C">
      <w:pPr>
        <w:pStyle w:val="ListParagraph"/>
        <w:numPr>
          <w:ilvl w:val="1"/>
          <w:numId w:val="3"/>
        </w:numPr>
        <w:rPr>
          <w:b/>
          <w:sz w:val="20"/>
          <w:szCs w:val="20"/>
          <w:u w:val="single"/>
        </w:rPr>
      </w:pPr>
      <w:r w:rsidRPr="00172DFB">
        <w:rPr>
          <w:b/>
          <w:sz w:val="20"/>
          <w:szCs w:val="20"/>
          <w:u w:val="single"/>
        </w:rPr>
        <w:t>Stage 4 – Evaluating, Next Steps, Pu</w:t>
      </w:r>
      <w:r w:rsidR="00B44C1C" w:rsidRPr="00172DFB">
        <w:rPr>
          <w:b/>
          <w:sz w:val="20"/>
          <w:szCs w:val="20"/>
          <w:u w:val="single"/>
        </w:rPr>
        <w:t xml:space="preserve">blishing, Celebrating Success </w:t>
      </w:r>
    </w:p>
    <w:p w:rsidR="00B673CC" w:rsidRDefault="00B44C1C" w:rsidP="00332F13">
      <w:pPr>
        <w:ind w:left="405"/>
        <w:jc w:val="both"/>
        <w:rPr>
          <w:b/>
        </w:rPr>
      </w:pPr>
      <w:r w:rsidRPr="00172DFB">
        <w:rPr>
          <w:sz w:val="20"/>
          <w:szCs w:val="20"/>
        </w:rPr>
        <w:t>Children are encouraged to</w:t>
      </w:r>
      <w:r w:rsidR="00B71224" w:rsidRPr="00172DFB">
        <w:rPr>
          <w:sz w:val="20"/>
          <w:szCs w:val="20"/>
        </w:rPr>
        <w:t xml:space="preserve"> up</w:t>
      </w:r>
      <w:r w:rsidRPr="00172DFB">
        <w:rPr>
          <w:sz w:val="20"/>
          <w:szCs w:val="20"/>
        </w:rPr>
        <w:t>-level key parts of their</w:t>
      </w:r>
      <w:r w:rsidR="00B16CCF" w:rsidRPr="00172DFB">
        <w:rPr>
          <w:sz w:val="20"/>
          <w:szCs w:val="20"/>
        </w:rPr>
        <w:t xml:space="preserve"> writing through</w:t>
      </w:r>
      <w:r w:rsidR="00B71224" w:rsidRPr="00172DFB">
        <w:rPr>
          <w:sz w:val="20"/>
          <w:szCs w:val="20"/>
        </w:rPr>
        <w:t xml:space="preserve"> self-, peer- and teacher assessment. Children are encouraged to write across a variety of genres such as imaginative, instruc</w:t>
      </w:r>
      <w:r w:rsidR="00254B9A">
        <w:rPr>
          <w:sz w:val="20"/>
          <w:szCs w:val="20"/>
        </w:rPr>
        <w:t>tional and informational</w:t>
      </w:r>
      <w:r w:rsidR="00B71224" w:rsidRPr="00172DFB">
        <w:rPr>
          <w:sz w:val="20"/>
          <w:szCs w:val="20"/>
        </w:rPr>
        <w:t>. By using a variety of resources such as our Mighty Writer mats, Clicker software and iPad apps, our children are supported to develop their writing style, skills and confidence.</w:t>
      </w:r>
      <w:r w:rsidR="007C1F61">
        <w:rPr>
          <w:b/>
        </w:rPr>
        <w:t xml:space="preserve">                 </w:t>
      </w:r>
      <w:r w:rsidR="007C1F61" w:rsidRPr="007C1F61">
        <w:rPr>
          <w:b/>
        </w:rPr>
        <w:t xml:space="preserve">  </w:t>
      </w:r>
      <w:r w:rsidR="00B673CC">
        <w:rPr>
          <w:b/>
        </w:rPr>
        <w:t xml:space="preserve">        </w:t>
      </w:r>
    </w:p>
    <w:p w:rsidR="00172DFB" w:rsidRPr="007C1F61" w:rsidRDefault="00B673CC" w:rsidP="00332F13">
      <w:pPr>
        <w:ind w:left="405"/>
        <w:jc w:val="both"/>
        <w:rPr>
          <w:b/>
        </w:rPr>
      </w:pPr>
      <w:r>
        <w:rPr>
          <w:b/>
        </w:rPr>
        <w:t xml:space="preserve">                         </w:t>
      </w:r>
      <w:r w:rsidR="007C1F61" w:rsidRPr="007C1F61">
        <w:rPr>
          <w:b/>
          <w:noProof/>
          <w:lang w:eastAsia="en-GB"/>
        </w:rPr>
        <w:drawing>
          <wp:inline distT="0" distB="0" distL="0" distR="0" wp14:anchorId="7059A0D8" wp14:editId="397C70CF">
            <wp:extent cx="971550" cy="800100"/>
            <wp:effectExtent l="0" t="0" r="0" b="0"/>
            <wp:docPr id="20" name="Picture 20" descr="C:\Users\theresa.mclaren\Pictures\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eresa.mclaren\Pictures\writ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008" cy="802124"/>
                    </a:xfrm>
                    <a:prstGeom prst="rect">
                      <a:avLst/>
                    </a:prstGeom>
                    <a:noFill/>
                    <a:ln>
                      <a:noFill/>
                    </a:ln>
                  </pic:spPr>
                </pic:pic>
              </a:graphicData>
            </a:graphic>
          </wp:inline>
        </w:drawing>
      </w:r>
    </w:p>
    <w:p w:rsidR="007F661D" w:rsidRDefault="007F661D" w:rsidP="00DC7D23">
      <w:pPr>
        <w:rPr>
          <w:b/>
          <w:sz w:val="20"/>
          <w:szCs w:val="20"/>
        </w:rPr>
      </w:pPr>
    </w:p>
    <w:p w:rsidR="00B16CCF" w:rsidRPr="00332F13" w:rsidRDefault="007F661D" w:rsidP="00DC7D23">
      <w:pPr>
        <w:rPr>
          <w:b/>
          <w:sz w:val="20"/>
          <w:szCs w:val="20"/>
          <w:u w:val="single"/>
        </w:rPr>
      </w:pPr>
      <w:r>
        <w:rPr>
          <w:b/>
          <w:sz w:val="20"/>
          <w:szCs w:val="20"/>
        </w:rPr>
        <w:lastRenderedPageBreak/>
        <w:t xml:space="preserve">     </w:t>
      </w:r>
      <w:r w:rsidR="00DC7D23" w:rsidRPr="00332F13">
        <w:rPr>
          <w:b/>
          <w:sz w:val="20"/>
          <w:szCs w:val="20"/>
        </w:rPr>
        <w:t xml:space="preserve"> </w:t>
      </w:r>
      <w:r w:rsidR="00B16CCF" w:rsidRPr="00332F13">
        <w:rPr>
          <w:b/>
          <w:u w:val="single"/>
        </w:rPr>
        <w:t>Literacy at Second Level</w:t>
      </w:r>
      <w:r w:rsidR="00756523" w:rsidRPr="00332F13">
        <w:rPr>
          <w:b/>
          <w:noProof/>
          <w:u w:val="single"/>
          <w:lang w:eastAsia="en-GB"/>
        </w:rPr>
        <w:t xml:space="preserve"> </w:t>
      </w:r>
    </w:p>
    <w:p w:rsidR="00B16CCF" w:rsidRPr="00172DFB" w:rsidRDefault="00332F13" w:rsidP="00B44C1C">
      <w:pPr>
        <w:ind w:left="405"/>
        <w:rPr>
          <w:sz w:val="20"/>
          <w:szCs w:val="20"/>
        </w:rPr>
      </w:pPr>
      <w:r>
        <w:rPr>
          <w:sz w:val="20"/>
          <w:szCs w:val="20"/>
        </w:rPr>
        <w:t>B</w:t>
      </w:r>
      <w:r w:rsidR="00B16CCF" w:rsidRPr="00172DFB">
        <w:rPr>
          <w:sz w:val="20"/>
          <w:szCs w:val="20"/>
        </w:rPr>
        <w:t>uilding on the work at First Level</w:t>
      </w:r>
      <w:r w:rsidR="00AD28A9">
        <w:rPr>
          <w:sz w:val="20"/>
          <w:szCs w:val="20"/>
        </w:rPr>
        <w:t xml:space="preserve">, </w:t>
      </w:r>
      <w:r w:rsidR="006549DD">
        <w:rPr>
          <w:sz w:val="20"/>
          <w:szCs w:val="20"/>
        </w:rPr>
        <w:t>Second l</w:t>
      </w:r>
      <w:r w:rsidR="00B16CCF" w:rsidRPr="00172DFB">
        <w:rPr>
          <w:sz w:val="20"/>
          <w:szCs w:val="20"/>
        </w:rPr>
        <w:t>evel Reflective Reading takes the form of both short and long read sessions over the course of the week, involving the children actively participating in comprehension lessons.</w:t>
      </w:r>
    </w:p>
    <w:p w:rsidR="00AD28A9" w:rsidRDefault="00B16CCF" w:rsidP="00B44C1C">
      <w:pPr>
        <w:ind w:left="405"/>
        <w:rPr>
          <w:sz w:val="20"/>
          <w:szCs w:val="20"/>
        </w:rPr>
      </w:pPr>
      <w:r w:rsidRPr="00172DFB">
        <w:rPr>
          <w:sz w:val="20"/>
          <w:szCs w:val="20"/>
        </w:rPr>
        <w:t>During the lessons children work in mixed ability trios to read and answer questions on a short text or an extract from a longer text.</w:t>
      </w:r>
    </w:p>
    <w:p w:rsidR="00B16CCF" w:rsidRPr="00172DFB" w:rsidRDefault="00B16CCF" w:rsidP="00B44C1C">
      <w:pPr>
        <w:ind w:left="405"/>
        <w:rPr>
          <w:sz w:val="20"/>
          <w:szCs w:val="20"/>
        </w:rPr>
      </w:pPr>
      <w:r w:rsidRPr="00172DFB">
        <w:rPr>
          <w:sz w:val="20"/>
          <w:szCs w:val="20"/>
        </w:rPr>
        <w:t xml:space="preserve"> </w:t>
      </w:r>
      <w:r w:rsidRPr="00172DFB">
        <w:rPr>
          <w:b/>
          <w:sz w:val="20"/>
          <w:szCs w:val="20"/>
        </w:rPr>
        <w:t>What is a Short read?</w:t>
      </w:r>
      <w:r w:rsidRPr="00172DFB">
        <w:rPr>
          <w:sz w:val="20"/>
          <w:szCs w:val="20"/>
        </w:rPr>
        <w:t xml:space="preserve"> A Short Read lesson could be based on picture books, film clips, adverts, trailers and short films, poems, short stories, fiction extracts, non- fiction articles, reports and extracts, real texts such as recipes, leaflets, flyers and packaging. </w:t>
      </w:r>
    </w:p>
    <w:p w:rsidR="00B16CCF" w:rsidRPr="00172DFB" w:rsidRDefault="00B16CCF" w:rsidP="00B44C1C">
      <w:pPr>
        <w:ind w:left="405"/>
        <w:rPr>
          <w:sz w:val="20"/>
          <w:szCs w:val="20"/>
        </w:rPr>
      </w:pPr>
      <w:r w:rsidRPr="00172DFB">
        <w:rPr>
          <w:b/>
          <w:sz w:val="20"/>
          <w:szCs w:val="20"/>
        </w:rPr>
        <w:t>What is a Long read?</w:t>
      </w:r>
      <w:r w:rsidRPr="00172DFB">
        <w:rPr>
          <w:sz w:val="20"/>
          <w:szCs w:val="20"/>
        </w:rPr>
        <w:t xml:space="preserve"> Long Read is where we look at proper full length texts and study them from beginning to end. All text forms are used for this from a film, a play, a longer poem or short story but mostly this will be from the class novel or group reading books. Children are expected to write down their answers, in full detailed sentences, in their jotters. Everyone will be reading independently and writing independently, but will be able to rely on the support of a partner, group or the teacher as necessary.</w:t>
      </w:r>
    </w:p>
    <w:p w:rsidR="00B16CCF" w:rsidRDefault="00B16CCF" w:rsidP="00B44C1C">
      <w:pPr>
        <w:ind w:left="405"/>
        <w:rPr>
          <w:sz w:val="20"/>
          <w:szCs w:val="20"/>
        </w:rPr>
      </w:pPr>
      <w:r w:rsidRPr="00172DFB">
        <w:rPr>
          <w:sz w:val="20"/>
          <w:szCs w:val="20"/>
        </w:rPr>
        <w:t xml:space="preserve">Higher order thinking skills are especially important as children must be able to explore all aspects of a text to ensure they fully understand it. </w:t>
      </w:r>
    </w:p>
    <w:p w:rsidR="00332F13" w:rsidRPr="00172DFB" w:rsidRDefault="00332F13" w:rsidP="00FD4000">
      <w:pPr>
        <w:ind w:left="405"/>
        <w:rPr>
          <w:sz w:val="20"/>
          <w:szCs w:val="20"/>
        </w:rPr>
      </w:pPr>
      <w:r>
        <w:rPr>
          <w:sz w:val="20"/>
          <w:szCs w:val="20"/>
        </w:rPr>
        <w:t xml:space="preserve">Every week we </w:t>
      </w:r>
      <w:r w:rsidRPr="00172DFB">
        <w:rPr>
          <w:sz w:val="20"/>
          <w:szCs w:val="20"/>
        </w:rPr>
        <w:t>have an extended writing session and it may be linked to the short read session at the beginning of the w</w:t>
      </w:r>
      <w:r>
        <w:rPr>
          <w:sz w:val="20"/>
          <w:szCs w:val="20"/>
        </w:rPr>
        <w:t xml:space="preserve">eek. Writing at second level is </w:t>
      </w:r>
      <w:r w:rsidRPr="00172DFB">
        <w:rPr>
          <w:sz w:val="20"/>
          <w:szCs w:val="20"/>
        </w:rPr>
        <w:t>done in 4 week blocks, with each block fo</w:t>
      </w:r>
      <w:r>
        <w:rPr>
          <w:sz w:val="20"/>
          <w:szCs w:val="20"/>
        </w:rPr>
        <w:t>cusing</w:t>
      </w:r>
      <w:r w:rsidRPr="00172DFB">
        <w:rPr>
          <w:sz w:val="20"/>
          <w:szCs w:val="20"/>
        </w:rPr>
        <w:t xml:space="preserve"> on </w:t>
      </w:r>
      <w:r w:rsidRPr="00172DFB">
        <w:rPr>
          <w:sz w:val="20"/>
          <w:szCs w:val="20"/>
        </w:rPr>
        <w:lastRenderedPageBreak/>
        <w:t>a particular genre.</w:t>
      </w:r>
      <w:r w:rsidR="00FD4000">
        <w:rPr>
          <w:sz w:val="20"/>
          <w:szCs w:val="20"/>
        </w:rPr>
        <w:t xml:space="preserve">  </w:t>
      </w:r>
      <w:r w:rsidRPr="00172DFB">
        <w:rPr>
          <w:sz w:val="20"/>
          <w:szCs w:val="20"/>
        </w:rPr>
        <w:t xml:space="preserve">This ensures progression and gives time for children to practise, assess and </w:t>
      </w:r>
      <w:r>
        <w:rPr>
          <w:sz w:val="20"/>
          <w:szCs w:val="20"/>
        </w:rPr>
        <w:t>up-</w:t>
      </w:r>
      <w:r w:rsidRPr="00172DFB">
        <w:rPr>
          <w:sz w:val="20"/>
          <w:szCs w:val="20"/>
        </w:rPr>
        <w:t>level their skills during a block.</w:t>
      </w:r>
    </w:p>
    <w:p w:rsidR="00B16CCF" w:rsidRPr="00172DFB" w:rsidRDefault="00B16CCF" w:rsidP="00B16CCF">
      <w:pPr>
        <w:pStyle w:val="ListParagraph"/>
        <w:ind w:left="765"/>
        <w:rPr>
          <w:sz w:val="20"/>
          <w:szCs w:val="20"/>
        </w:rPr>
      </w:pPr>
      <w:r w:rsidRPr="00172DFB">
        <w:rPr>
          <w:sz w:val="20"/>
          <w:szCs w:val="20"/>
        </w:rPr>
        <w:t>Each week consists of a 4 stage process</w:t>
      </w:r>
    </w:p>
    <w:p w:rsidR="00B16CCF" w:rsidRPr="00172DFB" w:rsidRDefault="00B16CCF" w:rsidP="00B16CCF">
      <w:pPr>
        <w:pStyle w:val="ListParagraph"/>
        <w:numPr>
          <w:ilvl w:val="1"/>
          <w:numId w:val="3"/>
        </w:numPr>
        <w:rPr>
          <w:b/>
          <w:sz w:val="20"/>
          <w:szCs w:val="20"/>
          <w:u w:val="single"/>
        </w:rPr>
      </w:pPr>
      <w:r w:rsidRPr="00172DFB">
        <w:rPr>
          <w:b/>
          <w:sz w:val="20"/>
          <w:szCs w:val="20"/>
          <w:u w:val="single"/>
        </w:rPr>
        <w:t>Stage 1 – Preparing to write/Developing a context/Oral Planning</w:t>
      </w:r>
    </w:p>
    <w:p w:rsidR="00B16CCF" w:rsidRPr="00172DFB" w:rsidRDefault="00B16CCF" w:rsidP="00B16CCF">
      <w:pPr>
        <w:pStyle w:val="ListParagraph"/>
        <w:numPr>
          <w:ilvl w:val="1"/>
          <w:numId w:val="3"/>
        </w:numPr>
        <w:rPr>
          <w:b/>
          <w:sz w:val="20"/>
          <w:szCs w:val="20"/>
          <w:u w:val="single"/>
        </w:rPr>
      </w:pPr>
      <w:r w:rsidRPr="00172DFB">
        <w:rPr>
          <w:b/>
          <w:sz w:val="20"/>
          <w:szCs w:val="20"/>
          <w:u w:val="single"/>
        </w:rPr>
        <w:t>Stage 2 – The Writing Process</w:t>
      </w:r>
    </w:p>
    <w:p w:rsidR="00B16CCF" w:rsidRPr="00172DFB" w:rsidRDefault="00B16CCF" w:rsidP="00B16CCF">
      <w:pPr>
        <w:pStyle w:val="ListParagraph"/>
        <w:numPr>
          <w:ilvl w:val="1"/>
          <w:numId w:val="3"/>
        </w:numPr>
        <w:rPr>
          <w:b/>
          <w:sz w:val="20"/>
          <w:szCs w:val="20"/>
          <w:u w:val="single"/>
        </w:rPr>
      </w:pPr>
      <w:r w:rsidRPr="00172DFB">
        <w:rPr>
          <w:b/>
          <w:sz w:val="20"/>
          <w:szCs w:val="20"/>
          <w:u w:val="single"/>
        </w:rPr>
        <w:t>Stage 3 – Conferencing, Reading, Checking, Improving</w:t>
      </w:r>
    </w:p>
    <w:p w:rsidR="00B16CCF" w:rsidRDefault="00B16CCF" w:rsidP="00B16CCF">
      <w:pPr>
        <w:pStyle w:val="ListParagraph"/>
        <w:numPr>
          <w:ilvl w:val="1"/>
          <w:numId w:val="3"/>
        </w:numPr>
        <w:rPr>
          <w:b/>
          <w:sz w:val="20"/>
          <w:szCs w:val="20"/>
          <w:u w:val="single"/>
        </w:rPr>
      </w:pPr>
      <w:r w:rsidRPr="00172DFB">
        <w:rPr>
          <w:b/>
          <w:sz w:val="20"/>
          <w:szCs w:val="20"/>
          <w:u w:val="single"/>
        </w:rPr>
        <w:t xml:space="preserve">Stage 4 – Evaluating, Next Steps, Publishing, Celebrating Success </w:t>
      </w:r>
    </w:p>
    <w:p w:rsidR="007C1F61" w:rsidRDefault="007C1F61" w:rsidP="007C1F61">
      <w:pPr>
        <w:rPr>
          <w:b/>
          <w:sz w:val="20"/>
          <w:szCs w:val="20"/>
          <w:u w:val="single"/>
        </w:rPr>
      </w:pPr>
      <w:r w:rsidRPr="007C1F61">
        <w:rPr>
          <w:b/>
          <w:sz w:val="20"/>
          <w:szCs w:val="20"/>
        </w:rPr>
        <w:t xml:space="preserve">                                        </w:t>
      </w:r>
      <w:r w:rsidR="00FD4000" w:rsidRPr="007C1F61">
        <w:rPr>
          <w:b/>
          <w:noProof/>
          <w:sz w:val="20"/>
          <w:szCs w:val="20"/>
          <w:lang w:eastAsia="en-GB"/>
        </w:rPr>
        <w:drawing>
          <wp:inline distT="0" distB="0" distL="0" distR="0" wp14:anchorId="7ECB6C2B" wp14:editId="5D019D90">
            <wp:extent cx="1019175" cy="7643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rac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7845" cy="763383"/>
                    </a:xfrm>
                    <a:prstGeom prst="rect">
                      <a:avLst/>
                    </a:prstGeom>
                  </pic:spPr>
                </pic:pic>
              </a:graphicData>
            </a:graphic>
          </wp:inline>
        </w:drawing>
      </w:r>
      <w:r w:rsidRPr="007C1F61">
        <w:rPr>
          <w:b/>
          <w:sz w:val="20"/>
          <w:szCs w:val="20"/>
        </w:rPr>
        <w:t xml:space="preserve">    </w:t>
      </w:r>
      <w:r>
        <w:rPr>
          <w:b/>
          <w:sz w:val="20"/>
          <w:szCs w:val="20"/>
          <w:u w:val="single"/>
        </w:rPr>
        <w:t xml:space="preserve">  </w:t>
      </w:r>
    </w:p>
    <w:p w:rsidR="00B16CCF" w:rsidRPr="00172DFB" w:rsidRDefault="00B16CCF" w:rsidP="00B44C1C">
      <w:pPr>
        <w:ind w:left="405"/>
        <w:rPr>
          <w:b/>
          <w:sz w:val="20"/>
          <w:szCs w:val="20"/>
          <w:u w:val="single"/>
        </w:rPr>
      </w:pPr>
      <w:r w:rsidRPr="00172DFB">
        <w:rPr>
          <w:b/>
          <w:sz w:val="20"/>
          <w:szCs w:val="20"/>
          <w:u w:val="single"/>
        </w:rPr>
        <w:t>Across the school</w:t>
      </w:r>
    </w:p>
    <w:p w:rsidR="00B16CCF" w:rsidRDefault="00B16CCF" w:rsidP="00332F13">
      <w:pPr>
        <w:ind w:left="405"/>
        <w:jc w:val="both"/>
        <w:rPr>
          <w:sz w:val="20"/>
          <w:szCs w:val="20"/>
        </w:rPr>
      </w:pPr>
      <w:r w:rsidRPr="00172DFB">
        <w:rPr>
          <w:sz w:val="20"/>
          <w:szCs w:val="20"/>
        </w:rPr>
        <w:t xml:space="preserve"> Within our writing sequences we will also be teaching the spelling and grammar rules which form the core targets of writing through all levels.</w:t>
      </w:r>
      <w:r w:rsidR="00C272E5">
        <w:rPr>
          <w:sz w:val="20"/>
          <w:szCs w:val="20"/>
        </w:rPr>
        <w:t xml:space="preserve"> All stages ar</w:t>
      </w:r>
      <w:r w:rsidR="003C0930">
        <w:rPr>
          <w:sz w:val="20"/>
          <w:szCs w:val="20"/>
        </w:rPr>
        <w:t>e developing vocabulary acquisition</w:t>
      </w:r>
      <w:r w:rsidR="00C272E5">
        <w:rPr>
          <w:sz w:val="20"/>
          <w:szCs w:val="20"/>
        </w:rPr>
        <w:t>.</w:t>
      </w:r>
    </w:p>
    <w:p w:rsidR="00C272E5" w:rsidRPr="00172DFB" w:rsidRDefault="00C272E5" w:rsidP="00332F13">
      <w:pPr>
        <w:ind w:left="405"/>
        <w:jc w:val="both"/>
        <w:rPr>
          <w:sz w:val="20"/>
          <w:szCs w:val="20"/>
        </w:rPr>
      </w:pPr>
      <w:r>
        <w:rPr>
          <w:sz w:val="20"/>
          <w:szCs w:val="20"/>
        </w:rPr>
        <w:t>Early Intervention can involve referral to speech therapy, one to one phonic interventions, online literacy diagnostics</w:t>
      </w:r>
      <w:r w:rsidR="00D41DD9">
        <w:rPr>
          <w:sz w:val="20"/>
          <w:szCs w:val="20"/>
        </w:rPr>
        <w:t xml:space="preserve"> and support activities, visits</w:t>
      </w:r>
      <w:r>
        <w:rPr>
          <w:sz w:val="20"/>
          <w:szCs w:val="20"/>
        </w:rPr>
        <w:t xml:space="preserve"> from language base outreach</w:t>
      </w:r>
      <w:r w:rsidR="00DD7572">
        <w:rPr>
          <w:sz w:val="20"/>
          <w:szCs w:val="20"/>
        </w:rPr>
        <w:t xml:space="preserve"> support</w:t>
      </w:r>
      <w:r w:rsidR="00D41DD9">
        <w:rPr>
          <w:sz w:val="20"/>
          <w:szCs w:val="20"/>
        </w:rPr>
        <w:t>.</w:t>
      </w:r>
    </w:p>
    <w:p w:rsidR="00B16CCF" w:rsidRPr="00172DFB" w:rsidRDefault="00500509" w:rsidP="00B01A7C">
      <w:pPr>
        <w:ind w:left="405"/>
        <w:jc w:val="both"/>
        <w:rPr>
          <w:b/>
          <w:sz w:val="20"/>
          <w:szCs w:val="20"/>
          <w:u w:val="single"/>
        </w:rPr>
      </w:pPr>
      <w:r>
        <w:rPr>
          <w:sz w:val="20"/>
          <w:szCs w:val="20"/>
        </w:rPr>
        <w:t>Developing o</w:t>
      </w:r>
      <w:r w:rsidRPr="00172DFB">
        <w:rPr>
          <w:sz w:val="20"/>
          <w:szCs w:val="20"/>
        </w:rPr>
        <w:t xml:space="preserve">ur literacy Culture has included ensuring quality reading materials for all classes, big bedtime read at all stages, library time in and out of school, focussed fun whole school activities. </w:t>
      </w:r>
      <w:r w:rsidR="00B16CCF" w:rsidRPr="00172DFB">
        <w:rPr>
          <w:sz w:val="20"/>
          <w:szCs w:val="20"/>
        </w:rPr>
        <w:t>All stages have introduced a free writing time to encourage a love of writing</w:t>
      </w:r>
      <w:r w:rsidR="00172DFB">
        <w:rPr>
          <w:sz w:val="20"/>
          <w:szCs w:val="20"/>
        </w:rPr>
        <w:t>, pupil literacy Leaders and Librarians..</w:t>
      </w:r>
      <w:r w:rsidR="00B16CCF" w:rsidRPr="00172DFB">
        <w:rPr>
          <w:sz w:val="20"/>
          <w:szCs w:val="20"/>
        </w:rPr>
        <w:t>.</w:t>
      </w:r>
    </w:p>
    <w:sectPr w:rsidR="00B16CCF" w:rsidRPr="00172DFB" w:rsidSect="002335A3">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D49D4"/>
    <w:multiLevelType w:val="hybridMultilevel"/>
    <w:tmpl w:val="1A3E02A6"/>
    <w:lvl w:ilvl="0" w:tplc="F8660626">
      <w:start w:val="1"/>
      <w:numFmt w:val="bullet"/>
      <w:lvlText w:val="•"/>
      <w:lvlJc w:val="left"/>
      <w:pPr>
        <w:tabs>
          <w:tab w:val="num" w:pos="720"/>
        </w:tabs>
        <w:ind w:left="720" w:hanging="360"/>
      </w:pPr>
      <w:rPr>
        <w:rFonts w:ascii="Arial" w:hAnsi="Arial" w:hint="default"/>
      </w:rPr>
    </w:lvl>
    <w:lvl w:ilvl="1" w:tplc="1F30E2CA">
      <w:start w:val="1"/>
      <w:numFmt w:val="bullet"/>
      <w:lvlText w:val="•"/>
      <w:lvlJc w:val="left"/>
      <w:pPr>
        <w:tabs>
          <w:tab w:val="num" w:pos="1440"/>
        </w:tabs>
        <w:ind w:left="1440" w:hanging="360"/>
      </w:pPr>
      <w:rPr>
        <w:rFonts w:ascii="Arial" w:hAnsi="Arial" w:hint="default"/>
      </w:rPr>
    </w:lvl>
    <w:lvl w:ilvl="2" w:tplc="248EDA06" w:tentative="1">
      <w:start w:val="1"/>
      <w:numFmt w:val="bullet"/>
      <w:lvlText w:val="•"/>
      <w:lvlJc w:val="left"/>
      <w:pPr>
        <w:tabs>
          <w:tab w:val="num" w:pos="2160"/>
        </w:tabs>
        <w:ind w:left="2160" w:hanging="360"/>
      </w:pPr>
      <w:rPr>
        <w:rFonts w:ascii="Arial" w:hAnsi="Arial" w:hint="default"/>
      </w:rPr>
    </w:lvl>
    <w:lvl w:ilvl="3" w:tplc="AAFABE78" w:tentative="1">
      <w:start w:val="1"/>
      <w:numFmt w:val="bullet"/>
      <w:lvlText w:val="•"/>
      <w:lvlJc w:val="left"/>
      <w:pPr>
        <w:tabs>
          <w:tab w:val="num" w:pos="2880"/>
        </w:tabs>
        <w:ind w:left="2880" w:hanging="360"/>
      </w:pPr>
      <w:rPr>
        <w:rFonts w:ascii="Arial" w:hAnsi="Arial" w:hint="default"/>
      </w:rPr>
    </w:lvl>
    <w:lvl w:ilvl="4" w:tplc="857A1E58" w:tentative="1">
      <w:start w:val="1"/>
      <w:numFmt w:val="bullet"/>
      <w:lvlText w:val="•"/>
      <w:lvlJc w:val="left"/>
      <w:pPr>
        <w:tabs>
          <w:tab w:val="num" w:pos="3600"/>
        </w:tabs>
        <w:ind w:left="3600" w:hanging="360"/>
      </w:pPr>
      <w:rPr>
        <w:rFonts w:ascii="Arial" w:hAnsi="Arial" w:hint="default"/>
      </w:rPr>
    </w:lvl>
    <w:lvl w:ilvl="5" w:tplc="8200DB1C" w:tentative="1">
      <w:start w:val="1"/>
      <w:numFmt w:val="bullet"/>
      <w:lvlText w:val="•"/>
      <w:lvlJc w:val="left"/>
      <w:pPr>
        <w:tabs>
          <w:tab w:val="num" w:pos="4320"/>
        </w:tabs>
        <w:ind w:left="4320" w:hanging="360"/>
      </w:pPr>
      <w:rPr>
        <w:rFonts w:ascii="Arial" w:hAnsi="Arial" w:hint="default"/>
      </w:rPr>
    </w:lvl>
    <w:lvl w:ilvl="6" w:tplc="59D844AC" w:tentative="1">
      <w:start w:val="1"/>
      <w:numFmt w:val="bullet"/>
      <w:lvlText w:val="•"/>
      <w:lvlJc w:val="left"/>
      <w:pPr>
        <w:tabs>
          <w:tab w:val="num" w:pos="5040"/>
        </w:tabs>
        <w:ind w:left="5040" w:hanging="360"/>
      </w:pPr>
      <w:rPr>
        <w:rFonts w:ascii="Arial" w:hAnsi="Arial" w:hint="default"/>
      </w:rPr>
    </w:lvl>
    <w:lvl w:ilvl="7" w:tplc="01904AB0" w:tentative="1">
      <w:start w:val="1"/>
      <w:numFmt w:val="bullet"/>
      <w:lvlText w:val="•"/>
      <w:lvlJc w:val="left"/>
      <w:pPr>
        <w:tabs>
          <w:tab w:val="num" w:pos="5760"/>
        </w:tabs>
        <w:ind w:left="5760" w:hanging="360"/>
      </w:pPr>
      <w:rPr>
        <w:rFonts w:ascii="Arial" w:hAnsi="Arial" w:hint="default"/>
      </w:rPr>
    </w:lvl>
    <w:lvl w:ilvl="8" w:tplc="C4F8F51C" w:tentative="1">
      <w:start w:val="1"/>
      <w:numFmt w:val="bullet"/>
      <w:lvlText w:val="•"/>
      <w:lvlJc w:val="left"/>
      <w:pPr>
        <w:tabs>
          <w:tab w:val="num" w:pos="6480"/>
        </w:tabs>
        <w:ind w:left="6480" w:hanging="360"/>
      </w:pPr>
      <w:rPr>
        <w:rFonts w:ascii="Arial" w:hAnsi="Arial" w:hint="default"/>
      </w:rPr>
    </w:lvl>
  </w:abstractNum>
  <w:abstractNum w:abstractNumId="1">
    <w:nsid w:val="75C01415"/>
    <w:multiLevelType w:val="hybridMultilevel"/>
    <w:tmpl w:val="379E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3D569F"/>
    <w:multiLevelType w:val="hybridMultilevel"/>
    <w:tmpl w:val="B12430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A3"/>
    <w:rsid w:val="00011A33"/>
    <w:rsid w:val="00046686"/>
    <w:rsid w:val="000A18D1"/>
    <w:rsid w:val="000E19B8"/>
    <w:rsid w:val="00172DFB"/>
    <w:rsid w:val="001C29D2"/>
    <w:rsid w:val="002335A3"/>
    <w:rsid w:val="002346D9"/>
    <w:rsid w:val="00236B0E"/>
    <w:rsid w:val="00254B9A"/>
    <w:rsid w:val="00332F13"/>
    <w:rsid w:val="0034210C"/>
    <w:rsid w:val="003A4A4A"/>
    <w:rsid w:val="003C0930"/>
    <w:rsid w:val="003D43CE"/>
    <w:rsid w:val="00432177"/>
    <w:rsid w:val="004739D2"/>
    <w:rsid w:val="00490C22"/>
    <w:rsid w:val="00494586"/>
    <w:rsid w:val="004F145F"/>
    <w:rsid w:val="004F7DC7"/>
    <w:rsid w:val="00500509"/>
    <w:rsid w:val="00545715"/>
    <w:rsid w:val="005B24CF"/>
    <w:rsid w:val="005E3DBD"/>
    <w:rsid w:val="00615E33"/>
    <w:rsid w:val="006549DD"/>
    <w:rsid w:val="00654A29"/>
    <w:rsid w:val="006D4CDD"/>
    <w:rsid w:val="00756523"/>
    <w:rsid w:val="007659E2"/>
    <w:rsid w:val="007B199D"/>
    <w:rsid w:val="007C1F61"/>
    <w:rsid w:val="007C4099"/>
    <w:rsid w:val="007F661D"/>
    <w:rsid w:val="00881B77"/>
    <w:rsid w:val="0094452E"/>
    <w:rsid w:val="00946674"/>
    <w:rsid w:val="00A17AA9"/>
    <w:rsid w:val="00A21E39"/>
    <w:rsid w:val="00A74C24"/>
    <w:rsid w:val="00AD28A9"/>
    <w:rsid w:val="00B01A7C"/>
    <w:rsid w:val="00B16CCF"/>
    <w:rsid w:val="00B44C1C"/>
    <w:rsid w:val="00B673CC"/>
    <w:rsid w:val="00B71224"/>
    <w:rsid w:val="00B85792"/>
    <w:rsid w:val="00C272E5"/>
    <w:rsid w:val="00CA2B46"/>
    <w:rsid w:val="00D41DD9"/>
    <w:rsid w:val="00D829D1"/>
    <w:rsid w:val="00DC7D23"/>
    <w:rsid w:val="00DD7572"/>
    <w:rsid w:val="00E02C65"/>
    <w:rsid w:val="00E31144"/>
    <w:rsid w:val="00FD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D1"/>
    <w:rPr>
      <w:rFonts w:ascii="Tahoma" w:hAnsi="Tahoma" w:cs="Tahoma"/>
      <w:sz w:val="16"/>
      <w:szCs w:val="16"/>
    </w:rPr>
  </w:style>
  <w:style w:type="paragraph" w:styleId="ListParagraph">
    <w:name w:val="List Paragraph"/>
    <w:basedOn w:val="Normal"/>
    <w:uiPriority w:val="34"/>
    <w:qFormat/>
    <w:rsid w:val="00011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D1"/>
    <w:rPr>
      <w:rFonts w:ascii="Tahoma" w:hAnsi="Tahoma" w:cs="Tahoma"/>
      <w:sz w:val="16"/>
      <w:szCs w:val="16"/>
    </w:rPr>
  </w:style>
  <w:style w:type="paragraph" w:styleId="ListParagraph">
    <w:name w:val="List Paragraph"/>
    <w:basedOn w:val="Normal"/>
    <w:uiPriority w:val="34"/>
    <w:qFormat/>
    <w:rsid w:val="00011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01507">
      <w:bodyDiv w:val="1"/>
      <w:marLeft w:val="0"/>
      <w:marRight w:val="0"/>
      <w:marTop w:val="0"/>
      <w:marBottom w:val="0"/>
      <w:divBdr>
        <w:top w:val="none" w:sz="0" w:space="0" w:color="auto"/>
        <w:left w:val="none" w:sz="0" w:space="0" w:color="auto"/>
        <w:bottom w:val="none" w:sz="0" w:space="0" w:color="auto"/>
        <w:right w:val="none" w:sz="0" w:space="0" w:color="auto"/>
      </w:divBdr>
      <w:divsChild>
        <w:div w:id="1547374219">
          <w:marLeft w:val="1080"/>
          <w:marRight w:val="0"/>
          <w:marTop w:val="100"/>
          <w:marBottom w:val="0"/>
          <w:divBdr>
            <w:top w:val="none" w:sz="0" w:space="0" w:color="auto"/>
            <w:left w:val="none" w:sz="0" w:space="0" w:color="auto"/>
            <w:bottom w:val="none" w:sz="0" w:space="0" w:color="auto"/>
            <w:right w:val="none" w:sz="0" w:space="0" w:color="auto"/>
          </w:divBdr>
        </w:div>
        <w:div w:id="1303654358">
          <w:marLeft w:val="1080"/>
          <w:marRight w:val="0"/>
          <w:marTop w:val="100"/>
          <w:marBottom w:val="0"/>
          <w:divBdr>
            <w:top w:val="none" w:sz="0" w:space="0" w:color="auto"/>
            <w:left w:val="none" w:sz="0" w:space="0" w:color="auto"/>
            <w:bottom w:val="none" w:sz="0" w:space="0" w:color="auto"/>
            <w:right w:val="none" w:sz="0" w:space="0" w:color="auto"/>
          </w:divBdr>
        </w:div>
        <w:div w:id="185212374">
          <w:marLeft w:val="1080"/>
          <w:marRight w:val="0"/>
          <w:marTop w:val="100"/>
          <w:marBottom w:val="0"/>
          <w:divBdr>
            <w:top w:val="none" w:sz="0" w:space="0" w:color="auto"/>
            <w:left w:val="none" w:sz="0" w:space="0" w:color="auto"/>
            <w:bottom w:val="none" w:sz="0" w:space="0" w:color="auto"/>
            <w:right w:val="none" w:sz="0" w:space="0" w:color="auto"/>
          </w:divBdr>
        </w:div>
        <w:div w:id="211971506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Hamilton</dc:creator>
  <cp:lastModifiedBy>Catherine Fordyce</cp:lastModifiedBy>
  <cp:revision>2</cp:revision>
  <cp:lastPrinted>2019-03-12T12:14:00Z</cp:lastPrinted>
  <dcterms:created xsi:type="dcterms:W3CDTF">2019-03-14T10:13:00Z</dcterms:created>
  <dcterms:modified xsi:type="dcterms:W3CDTF">2019-03-14T10:13:00Z</dcterms:modified>
</cp:coreProperties>
</file>